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1D01" w:rsidRPr="00151702" w14:paraId="4DAC6D72" w14:textId="77777777" w:rsidTr="006550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550"/>
              <w:gridCol w:w="225"/>
            </w:tblGrid>
            <w:tr w:rsidR="00A91D01" w:rsidRPr="00151702" w14:paraId="43D93A11" w14:textId="77777777" w:rsidTr="0065505E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14:paraId="69BECB28" w14:textId="77777777" w:rsidR="00A91D01" w:rsidRPr="00151702" w:rsidRDefault="00A91D01" w:rsidP="0065505E">
                  <w:pPr>
                    <w:rPr>
                      <w:rFonts w:ascii="inherit" w:eastAsia="Times New Roman" w:hAnsi="inherit" w:cs="Times New Roman"/>
                    </w:rPr>
                  </w:pPr>
                  <w:r w:rsidRPr="00151702">
                    <w:rPr>
                      <w:rFonts w:ascii="inherit" w:eastAsia="Times New Roman" w:hAnsi="inherit" w:cs="Times New Roman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784B437" w14:textId="77777777" w:rsidR="00A91D01" w:rsidRDefault="00A91D01" w:rsidP="0065505E">
                  <w:pPr>
                    <w:rPr>
                      <w:rFonts w:ascii="Helvetica Neue" w:eastAsia="Times New Roman" w:hAnsi="Helvetica Neue" w:cs="Times New Roman"/>
                      <w:i/>
                      <w:iCs/>
                      <w:color w:val="444444"/>
                      <w:bdr w:val="none" w:sz="0" w:space="0" w:color="auto" w:frame="1"/>
                    </w:rPr>
                  </w:pPr>
                  <w:r w:rsidRPr="00151702">
                    <w:rPr>
                      <w:rFonts w:ascii="inherit" w:eastAsia="Times New Roman" w:hAnsi="inherit" w:cs="Times New Roman"/>
                      <w:noProof/>
                      <w:color w:val="0000FF"/>
                      <w:bdr w:val="none" w:sz="0" w:space="0" w:color="auto" w:frame="1"/>
                    </w:rPr>
                    <w:drawing>
                      <wp:inline distT="0" distB="0" distL="0" distR="0" wp14:anchorId="69FBA3C3" wp14:editId="75C65AE9">
                        <wp:extent cx="3987800" cy="1651000"/>
                        <wp:effectExtent l="0" t="0" r="0" b="0"/>
                        <wp:docPr id="4" name="Picture 4" descr="/var/folders/7_/vx2z9xls7t33qj_xm_4d9bsw0000gp/T/com.microsoft.Word/WebArchiveCopyPasteTempFiles/ei?u=http%3A%2F%2Fwfc.ccbchurch.com%2Fget.php%3Fid%3D10260%26tk%3DCE4MEZXNU794AABDN57YJGFVGJZWAQAK%26t%3Dimage&amp;d=2019-04-24T15%3A35%3A09.583Z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7_/vx2z9xls7t33qj_xm_4d9bsw0000gp/T/com.microsoft.Word/WebArchiveCopyPasteTempFiles/ei?u=http%3A%2F%2Fwfc.ccbchurch.com%2Fget.php%3Fid%3D10260%26tk%3DCE4MEZXNU794AABDN57YJGFVGJZWAQAK%26t%3Dimage&amp;d=2019-04-24T15%3A35%3A09.583Z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80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76C95F" w14:textId="045DC220" w:rsidR="00A91D01" w:rsidRPr="00F94C6C" w:rsidRDefault="00A91D01" w:rsidP="00F94C6C">
                  <w:pPr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</w:pPr>
                  <w:r w:rsidRPr="00151702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>Dear Family:</w:t>
                  </w:r>
                  <w:r w:rsidRPr="00151702">
                    <w:rPr>
                      <w:rFonts w:eastAsia="Times New Roman" w:cstheme="minorHAnsi"/>
                    </w:rPr>
                    <w:t> </w:t>
                  </w:r>
                </w:p>
                <w:p w14:paraId="4F180685" w14:textId="2A00C3B8" w:rsidR="00A91D01" w:rsidRPr="00151702" w:rsidRDefault="00A91D01" w:rsidP="0065505E">
                  <w:pPr>
                    <w:rPr>
                      <w:rFonts w:eastAsia="Times New Roman" w:cstheme="minorHAnsi"/>
                    </w:rPr>
                  </w:pPr>
                  <w:r w:rsidRPr="00151702">
                    <w:rPr>
                      <w:rFonts w:eastAsia="Times New Roman" w:cstheme="minorHAnsi"/>
                    </w:rPr>
                    <w:br/>
                  </w:r>
                  <w:r w:rsidRPr="00151702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>We care about your kids and want to keep them safe and healthy! We urge you to keep your children home if they show any signs of being ill.</w:t>
                  </w:r>
                  <w:r w:rsidR="001D4EDD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 xml:space="preserve"> T</w:t>
                  </w:r>
                  <w:r w:rsidRPr="00151702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>hese policies apply to our classrooms and environments every week.</w:t>
                  </w:r>
                  <w:r w:rsidRPr="00151702">
                    <w:rPr>
                      <w:rFonts w:eastAsia="Times New Roman" w:cstheme="minorHAnsi"/>
                    </w:rPr>
                    <w:br/>
                  </w:r>
                  <w:r w:rsidRPr="00151702">
                    <w:rPr>
                      <w:rFonts w:eastAsia="Times New Roman" w:cstheme="minorHAnsi"/>
                    </w:rPr>
                    <w:br/>
                  </w:r>
                  <w:r w:rsidRPr="00151702">
                    <w:rPr>
                      <w:rFonts w:eastAsia="Times New Roman" w:cstheme="minorHAnsi"/>
                      <w:b/>
                      <w:bCs/>
                      <w:color w:val="444444"/>
                      <w:bdr w:val="none" w:sz="0" w:space="0" w:color="auto" w:frame="1"/>
                    </w:rPr>
                    <w:t xml:space="preserve">We ask you to not bring your children to </w:t>
                  </w:r>
                  <w:r w:rsidR="001D4EDD">
                    <w:rPr>
                      <w:rFonts w:eastAsia="Times New Roman" w:cstheme="minorHAnsi"/>
                      <w:b/>
                      <w:bCs/>
                      <w:color w:val="444444"/>
                      <w:bdr w:val="none" w:sz="0" w:space="0" w:color="auto" w:frame="1"/>
                    </w:rPr>
                    <w:t xml:space="preserve">the </w:t>
                  </w:r>
                  <w:proofErr w:type="spellStart"/>
                  <w:r w:rsidRPr="00151702">
                    <w:rPr>
                      <w:rFonts w:eastAsia="Times New Roman" w:cstheme="minorHAnsi"/>
                      <w:b/>
                      <w:bCs/>
                      <w:color w:val="444444"/>
                      <w:bdr w:val="none" w:sz="0" w:space="0" w:color="auto" w:frame="1"/>
                    </w:rPr>
                    <w:t>K</w:t>
                  </w:r>
                  <w:r w:rsidR="001D4EDD">
                    <w:rPr>
                      <w:rFonts w:eastAsia="Times New Roman" w:cstheme="minorHAnsi"/>
                      <w:b/>
                      <w:bCs/>
                      <w:color w:val="444444"/>
                      <w:bdr w:val="none" w:sz="0" w:space="0" w:color="auto" w:frame="1"/>
                    </w:rPr>
                    <w:t>iDS</w:t>
                  </w:r>
                  <w:proofErr w:type="spellEnd"/>
                  <w:r w:rsidRPr="00151702">
                    <w:rPr>
                      <w:rFonts w:eastAsia="Times New Roman" w:cstheme="minorHAnsi"/>
                      <w:b/>
                      <w:bCs/>
                      <w:color w:val="444444"/>
                      <w:bdr w:val="none" w:sz="0" w:space="0" w:color="auto" w:frame="1"/>
                    </w:rPr>
                    <w:t xml:space="preserve"> Ministry environments when any of the following conditions exist:</w:t>
                  </w:r>
                </w:p>
                <w:p w14:paraId="67BF0151" w14:textId="77777777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New onset</w:t>
                  </w: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coughing</w:t>
                  </w:r>
                  <w:r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/sneezing</w:t>
                  </w:r>
                </w:p>
                <w:p w14:paraId="25A27AEF" w14:textId="77777777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Persistent runny nose and/or eyes</w:t>
                  </w:r>
                </w:p>
                <w:p w14:paraId="6552FBFD" w14:textId="77777777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Any discolored nasal discharge</w:t>
                  </w:r>
                </w:p>
                <w:p w14:paraId="3B99F898" w14:textId="77777777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Vomiting or diarrhea (must be symptom free for </w:t>
                  </w:r>
                  <w:r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24</w:t>
                  </w: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hours)</w:t>
                  </w:r>
                </w:p>
                <w:p w14:paraId="1CE2B756" w14:textId="226F183E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Inflamed </w:t>
                  </w:r>
                  <w:r w:rsidR="001D4EDD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or sore </w:t>
                  </w: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throat</w:t>
                  </w:r>
                </w:p>
                <w:p w14:paraId="40A02919" w14:textId="77777777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Earaches</w:t>
                  </w:r>
                </w:p>
                <w:p w14:paraId="5B55692A" w14:textId="77777777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Fever (over </w:t>
                  </w:r>
                  <w:r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99</w:t>
                  </w: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degrees; must be fever-free for 24 hours without temp reducing medication like acetaminophen)</w:t>
                  </w:r>
                </w:p>
                <w:p w14:paraId="76B05C3A" w14:textId="77777777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Unusual </w:t>
                  </w:r>
                  <w:r w:rsidRPr="00AF378D">
                    <w:rPr>
                      <w:rFonts w:eastAsia="Times New Roman" w:cs="Calibri (Body)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fatigue</w:t>
                  </w: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and irritability</w:t>
                  </w:r>
                </w:p>
                <w:p w14:paraId="66CF1374" w14:textId="647F57F2" w:rsidR="00A91D01" w:rsidRPr="00151702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Complaints of stomachache</w:t>
                  </w:r>
                </w:p>
                <w:p w14:paraId="312A490B" w14:textId="343F6DCE" w:rsidR="00A91D01" w:rsidRPr="00AF378D" w:rsidRDefault="00A91D01" w:rsidP="0065505E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151702"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Rash (except diaper rash)</w:t>
                  </w:r>
                </w:p>
                <w:p w14:paraId="0064550D" w14:textId="1BB91F9E" w:rsidR="00AF378D" w:rsidRDefault="00AF378D" w:rsidP="00AF378D">
                  <w:pPr>
                    <w:spacing w:beforeAutospacing="1" w:afterAutospacing="1"/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</w:pPr>
                  <w:r w:rsidRPr="00AF378D">
                    <w:rPr>
                      <w:rFonts w:eastAsia="Times New Roman" w:cs="Calibri (Body)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Mask Policy</w:t>
                  </w:r>
                  <w:r>
                    <w:rPr>
                      <w:rFonts w:eastAsia="Times New Roman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</w:p>
                <w:p w14:paraId="27FEB70F" w14:textId="5465E161" w:rsidR="00AF378D" w:rsidRPr="00AF378D" w:rsidRDefault="00AF378D" w:rsidP="00AF378D">
                  <w:pPr>
                    <w:pStyle w:val="ListParagraph"/>
                    <w:numPr>
                      <w:ilvl w:val="0"/>
                      <w:numId w:val="2"/>
                    </w:numPr>
                    <w:spacing w:beforeAutospacing="1" w:afterAutospacing="1"/>
                    <w:rPr>
                      <w:rFonts w:ascii="Calibri" w:eastAsia="Times New Roman" w:hAnsi="Calibri" w:cs="Calibri (Body)"/>
                      <w:sz w:val="20"/>
                      <w:szCs w:val="20"/>
                    </w:rPr>
                  </w:pPr>
                  <w:r w:rsidRPr="00AF378D">
                    <w:rPr>
                      <w:rFonts w:ascii="Calibri" w:eastAsia="Times New Roman" w:hAnsi="Calibri" w:cs="Calibri (Body)"/>
                      <w:sz w:val="20"/>
                      <w:szCs w:val="20"/>
                    </w:rPr>
                    <w:t>All leaders in Grade School are required to wear a mask at all times.</w:t>
                  </w:r>
                </w:p>
                <w:p w14:paraId="425E8148" w14:textId="63842445" w:rsidR="00AF378D" w:rsidRPr="00AF378D" w:rsidRDefault="00AF378D" w:rsidP="00AF378D">
                  <w:pPr>
                    <w:pStyle w:val="ListParagraph"/>
                    <w:numPr>
                      <w:ilvl w:val="0"/>
                      <w:numId w:val="2"/>
                    </w:numPr>
                    <w:spacing w:beforeAutospacing="1" w:afterAutospacing="1"/>
                    <w:rPr>
                      <w:rFonts w:ascii="Calibri" w:eastAsia="Times New Roman" w:hAnsi="Calibri" w:cs="Calibri (Body)"/>
                      <w:sz w:val="20"/>
                      <w:szCs w:val="20"/>
                    </w:rPr>
                  </w:pPr>
                  <w:r w:rsidRPr="00AF378D">
                    <w:rPr>
                      <w:rFonts w:ascii="Calibri" w:eastAsia="Times New Roman" w:hAnsi="Calibri" w:cs="Calibri (Body)"/>
                      <w:sz w:val="20"/>
                      <w:szCs w:val="20"/>
                    </w:rPr>
                    <w:t xml:space="preserve">Leaders in Early Childhood will wear masks at parent drop off and pick up.  Masks may be removed during class times for the comfort of the children. </w:t>
                  </w:r>
                </w:p>
                <w:p w14:paraId="3B50FF96" w14:textId="77A905B8" w:rsidR="00AF378D" w:rsidRPr="00AF378D" w:rsidRDefault="00AF378D" w:rsidP="00AF378D">
                  <w:pPr>
                    <w:pStyle w:val="ListParagraph"/>
                    <w:numPr>
                      <w:ilvl w:val="0"/>
                      <w:numId w:val="2"/>
                    </w:numPr>
                    <w:spacing w:beforeAutospacing="1" w:afterAutospacing="1"/>
                    <w:rPr>
                      <w:rFonts w:ascii="Calibri" w:eastAsia="Times New Roman" w:hAnsi="Calibri" w:cs="Calibri (Body)"/>
                      <w:sz w:val="20"/>
                      <w:szCs w:val="20"/>
                    </w:rPr>
                  </w:pPr>
                  <w:r w:rsidRPr="00AF378D">
                    <w:rPr>
                      <w:rFonts w:ascii="Calibri" w:eastAsia="Times New Roman" w:hAnsi="Calibri" w:cs="Calibri (Body)"/>
                      <w:sz w:val="20"/>
                      <w:szCs w:val="20"/>
                    </w:rPr>
                    <w:t xml:space="preserve">Children 6 and up are required to wear a mask at all time.  Masks are available at the lobby entrance to the Church if needed.  </w:t>
                  </w:r>
                </w:p>
                <w:p w14:paraId="67C9A7B0" w14:textId="77777777" w:rsidR="00AF378D" w:rsidRPr="00AF378D" w:rsidRDefault="00AF378D" w:rsidP="00AF378D">
                  <w:pPr>
                    <w:pStyle w:val="ListParagraph"/>
                    <w:rPr>
                      <w:rFonts w:ascii="Calibri" w:eastAsia="Times New Roman" w:hAnsi="Calibri" w:cs="Calibri (Body)"/>
                      <w:i/>
                      <w:iCs/>
                      <w:color w:val="444444"/>
                      <w:sz w:val="15"/>
                      <w:szCs w:val="15"/>
                      <w:bdr w:val="none" w:sz="0" w:space="0" w:color="auto" w:frame="1"/>
                    </w:rPr>
                  </w:pPr>
                </w:p>
                <w:p w14:paraId="5FBC7367" w14:textId="1BECE59F" w:rsidR="00A91D01" w:rsidRPr="00F94C6C" w:rsidRDefault="00A91D01" w:rsidP="0065505E">
                  <w:pPr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</w:pPr>
                  <w:r w:rsidRPr="00AF378D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>When in doubt, please apply the “Golden Rule.” Adherence to this policy is important to protect the health of all children</w:t>
                  </w:r>
                  <w:r w:rsidR="001D4EDD" w:rsidRPr="00AF378D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 xml:space="preserve"> and leader</w:t>
                  </w:r>
                  <w:r w:rsidRPr="00AF378D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 xml:space="preserve"> in our classrooms and ministry areas.</w:t>
                  </w:r>
                  <w:r w:rsidRPr="00AF378D">
                    <w:rPr>
                      <w:rFonts w:eastAsia="Times New Roman" w:cstheme="minorHAnsi"/>
                    </w:rPr>
                    <w:br/>
                  </w:r>
                  <w:r w:rsidRPr="00AF378D">
                    <w:rPr>
                      <w:rFonts w:eastAsia="Times New Roman" w:cstheme="minorHAnsi"/>
                    </w:rPr>
                    <w:br/>
                  </w:r>
                  <w:r w:rsidRPr="00AF378D">
                    <w:rPr>
                      <w:rFonts w:eastAsia="Times New Roman" w:cstheme="minorHAnsi"/>
                      <w:b/>
                      <w:bCs/>
                      <w:color w:val="444444"/>
                      <w:bdr w:val="none" w:sz="0" w:space="0" w:color="auto" w:frame="1"/>
                    </w:rPr>
                    <w:t>Thank you for partnering with us to provide safe environments where kids can learn and grow in their faith.</w:t>
                  </w:r>
                  <w:r w:rsidRPr="00AF378D">
                    <w:rPr>
                      <w:rFonts w:eastAsia="Times New Roman" w:cstheme="minorHAnsi"/>
                    </w:rPr>
                    <w:br/>
                  </w:r>
                  <w:r w:rsidRPr="00AF378D">
                    <w:rPr>
                      <w:rFonts w:eastAsia="Times New Roman" w:cstheme="minorHAnsi"/>
                    </w:rPr>
                    <w:br/>
                  </w:r>
                  <w:r w:rsidRPr="00AF378D">
                    <w:rPr>
                      <w:rFonts w:eastAsia="Times New Roman" w:cstheme="minorHAnsi"/>
                      <w:i/>
                      <w:iCs/>
                      <w:color w:val="444444"/>
                      <w:bdr w:val="none" w:sz="0" w:space="0" w:color="auto" w:frame="1"/>
                    </w:rPr>
                    <w:t>In His service,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5BA42982" w14:textId="77777777" w:rsidR="00A91D01" w:rsidRPr="00151702" w:rsidRDefault="00A91D01" w:rsidP="0065505E">
                  <w:pPr>
                    <w:rPr>
                      <w:rFonts w:ascii="inherit" w:eastAsia="Times New Roman" w:hAnsi="inherit" w:cs="Times New Roman"/>
                    </w:rPr>
                  </w:pPr>
                  <w:r w:rsidRPr="00151702">
                    <w:rPr>
                      <w:rFonts w:ascii="inherit" w:eastAsia="Times New Roman" w:hAnsi="inherit" w:cs="Times New Roman"/>
                    </w:rPr>
                    <w:t> </w:t>
                  </w:r>
                </w:p>
              </w:tc>
            </w:tr>
            <w:tr w:rsidR="00A91D01" w:rsidRPr="00151702" w14:paraId="22F0B139" w14:textId="77777777" w:rsidTr="0065505E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F956FD8" w14:textId="77777777" w:rsidR="00A91D01" w:rsidRPr="00151702" w:rsidRDefault="00A91D01" w:rsidP="0065505E">
                  <w:pPr>
                    <w:rPr>
                      <w:rFonts w:ascii="inherit" w:eastAsia="Times New Roman" w:hAnsi="inherit" w:cs="Times New Roman"/>
                    </w:rPr>
                  </w:pPr>
                </w:p>
              </w:tc>
            </w:tr>
          </w:tbl>
          <w:p w14:paraId="06CBA603" w14:textId="77777777" w:rsidR="00A91D01" w:rsidRPr="00151702" w:rsidRDefault="00A91D01" w:rsidP="0065505E">
            <w:pPr>
              <w:rPr>
                <w:rFonts w:ascii="inherit" w:eastAsia="Times New Roman" w:hAnsi="inherit" w:cs="Times New Roman"/>
              </w:rPr>
            </w:pPr>
          </w:p>
        </w:tc>
      </w:tr>
      <w:tr w:rsidR="00A91D01" w:rsidRPr="00151702" w14:paraId="0558D41D" w14:textId="77777777" w:rsidTr="0065505E">
        <w:trPr>
          <w:trHeight w:val="1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FBE740" w14:textId="77777777" w:rsidR="00F94C6C" w:rsidRPr="00AF378D" w:rsidRDefault="00F94C6C" w:rsidP="00F94C6C">
            <w:pPr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444444"/>
                <w:bdr w:val="none" w:sz="0" w:space="0" w:color="auto" w:frame="1"/>
              </w:rPr>
              <w:lastRenderedPageBreak/>
              <w:t>Caroline Webster</w:t>
            </w:r>
            <w:r w:rsidRPr="00AF378D">
              <w:rPr>
                <w:rFonts w:ascii="inherit" w:eastAsia="Times New Roman" w:hAnsi="inherit" w:cs="Times New Roman"/>
              </w:rPr>
              <w:br/>
            </w:r>
            <w:r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  <w:t xml:space="preserve">Early Childhood Ministry </w:t>
            </w:r>
            <w:r w:rsidRPr="00AF378D"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  <w:t>Director</w:t>
            </w:r>
          </w:p>
          <w:p w14:paraId="136E398C" w14:textId="77777777" w:rsidR="00F94C6C" w:rsidRDefault="00F94C6C" w:rsidP="00F94C6C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444444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0432FF"/>
                <w:sz w:val="15"/>
                <w:szCs w:val="15"/>
                <w:u w:val="single"/>
                <w:bdr w:val="none" w:sz="0" w:space="0" w:color="auto" w:frame="1"/>
              </w:rPr>
              <w:t>cwebster</w:t>
            </w:r>
            <w:r w:rsidRPr="00EB0569">
              <w:rPr>
                <w:rFonts w:ascii="Helvetica Neue" w:eastAsia="Times New Roman" w:hAnsi="Helvetica Neue" w:cs="Times New Roman"/>
                <w:i/>
                <w:iCs/>
                <w:color w:val="0432FF"/>
                <w:sz w:val="15"/>
                <w:szCs w:val="15"/>
                <w:u w:val="single"/>
                <w:bdr w:val="none" w:sz="0" w:space="0" w:color="auto" w:frame="1"/>
              </w:rPr>
              <w:t>t@westsideleavenworth.com</w:t>
            </w:r>
            <w: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444444"/>
                <w:bdr w:val="none" w:sz="0" w:space="0" w:color="auto" w:frame="1"/>
              </w:rPr>
              <w:t xml:space="preserve"> </w:t>
            </w:r>
          </w:p>
          <w:p w14:paraId="1DC417AF" w14:textId="77777777" w:rsidR="00F94C6C" w:rsidRDefault="00F94C6C" w:rsidP="00F94C6C">
            <w:pP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444444"/>
                <w:bdr w:val="none" w:sz="0" w:space="0" w:color="auto" w:frame="1"/>
              </w:rPr>
            </w:pPr>
          </w:p>
          <w:p w14:paraId="1375FF78" w14:textId="7D60035D" w:rsidR="00F94C6C" w:rsidRPr="00AF378D" w:rsidRDefault="00F94C6C" w:rsidP="00F94C6C">
            <w:pPr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444444"/>
                <w:bdr w:val="none" w:sz="0" w:space="0" w:color="auto" w:frame="1"/>
              </w:rPr>
              <w:t>Lori Lap</w:t>
            </w:r>
            <w:r w:rsidR="00114051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444444"/>
                <w:bdr w:val="none" w:sz="0" w:space="0" w:color="auto" w:frame="1"/>
              </w:rPr>
              <w:t>s</w:t>
            </w:r>
            <w:r w:rsidRPr="00AF378D">
              <w:rPr>
                <w:rFonts w:ascii="inherit" w:eastAsia="Times New Roman" w:hAnsi="inherit" w:cs="Times New Roman"/>
              </w:rPr>
              <w:br/>
            </w:r>
            <w:r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  <w:t xml:space="preserve">Grade </w:t>
            </w:r>
            <w:proofErr w:type="gramStart"/>
            <w:r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  <w:t>School  Ministry</w:t>
            </w:r>
            <w:proofErr w:type="gramEnd"/>
            <w:r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AF378D">
              <w:rPr>
                <w:rFonts w:ascii="Helvetica Neue" w:eastAsia="Times New Roman" w:hAnsi="Helvetica Neue" w:cs="Times New Roman"/>
                <w:i/>
                <w:iCs/>
                <w:color w:val="444444"/>
                <w:sz w:val="15"/>
                <w:szCs w:val="15"/>
                <w:bdr w:val="none" w:sz="0" w:space="0" w:color="auto" w:frame="1"/>
              </w:rPr>
              <w:t>Director</w:t>
            </w:r>
          </w:p>
          <w:p w14:paraId="6AEF9CA2" w14:textId="3D5C6504" w:rsidR="00A91D01" w:rsidRPr="00151702" w:rsidRDefault="00F94C6C" w:rsidP="00F94C6C">
            <w:pPr>
              <w:rPr>
                <w:rFonts w:ascii="inherit" w:eastAsia="Times New Roman" w:hAnsi="inherit" w:cs="Times New Roman"/>
              </w:rPr>
            </w:pPr>
            <w:r>
              <w:rPr>
                <w:rFonts w:ascii="Helvetica Neue" w:eastAsia="Times New Roman" w:hAnsi="Helvetica Neue" w:cs="Times New Roman"/>
                <w:i/>
                <w:iCs/>
                <w:color w:val="0432FF"/>
                <w:sz w:val="15"/>
                <w:szCs w:val="15"/>
                <w:u w:val="single"/>
                <w:bdr w:val="none" w:sz="0" w:space="0" w:color="auto" w:frame="1"/>
              </w:rPr>
              <w:t>llapp</w:t>
            </w:r>
            <w:r w:rsidRPr="00EB0569">
              <w:rPr>
                <w:rFonts w:ascii="Helvetica Neue" w:eastAsia="Times New Roman" w:hAnsi="Helvetica Neue" w:cs="Times New Roman"/>
                <w:i/>
                <w:iCs/>
                <w:color w:val="0432FF"/>
                <w:sz w:val="15"/>
                <w:szCs w:val="15"/>
                <w:u w:val="single"/>
                <w:bdr w:val="none" w:sz="0" w:space="0" w:color="auto" w:frame="1"/>
              </w:rPr>
              <w:t>t@westsideleavenworth.com</w:t>
            </w:r>
          </w:p>
        </w:tc>
      </w:tr>
    </w:tbl>
    <w:p w14:paraId="3BCE0752" w14:textId="77777777" w:rsidR="00A91D01" w:rsidRDefault="00A91D01" w:rsidP="00A91D01"/>
    <w:p w14:paraId="6D967D5E" w14:textId="77777777" w:rsidR="00A91D01" w:rsidRDefault="00A91D01"/>
    <w:sectPr w:rsidR="00A91D01" w:rsidSect="001F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8B3"/>
    <w:multiLevelType w:val="hybridMultilevel"/>
    <w:tmpl w:val="84D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3139"/>
    <w:multiLevelType w:val="multilevel"/>
    <w:tmpl w:val="84D2E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5A62"/>
    <w:multiLevelType w:val="multilevel"/>
    <w:tmpl w:val="4E5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01"/>
    <w:rsid w:val="00114051"/>
    <w:rsid w:val="001D4EDD"/>
    <w:rsid w:val="00270C95"/>
    <w:rsid w:val="002C0897"/>
    <w:rsid w:val="005464D4"/>
    <w:rsid w:val="00555C80"/>
    <w:rsid w:val="00A91D01"/>
    <w:rsid w:val="00AF378D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B9FF"/>
  <w15:chartTrackingRefBased/>
  <w15:docId w15:val="{21765EB9-F5B6-3047-8679-4DDC029F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mages-blogger-opensocial.googleusercontent.com/gadgets/proxy?url=http%3A%2F%2Fwfc.ccbchurch.com%2Fget.php%3Fid%3D10260%26tk%3DCE4MEZXNU794AABDN57YJGFVGJZWAQAK%26t%3Dimage&amp;container=blogger&amp;gadget=a&amp;rewriteMime=image%2F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Knight</dc:creator>
  <cp:keywords/>
  <dc:description/>
  <cp:lastModifiedBy>Lori Laps</cp:lastModifiedBy>
  <cp:revision>7</cp:revision>
  <dcterms:created xsi:type="dcterms:W3CDTF">2019-12-27T23:14:00Z</dcterms:created>
  <dcterms:modified xsi:type="dcterms:W3CDTF">2021-01-27T15:01:00Z</dcterms:modified>
</cp:coreProperties>
</file>